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9C" w:rsidRDefault="00182430">
      <w:pPr>
        <w:rPr>
          <w:b/>
        </w:rPr>
      </w:pPr>
      <w:r w:rsidRPr="00182430">
        <w:rPr>
          <w:b/>
        </w:rPr>
        <w:t>Обновлённая экстремистская литература за июнь 2024г</w:t>
      </w:r>
    </w:p>
    <w:tbl>
      <w:tblPr>
        <w:tblW w:w="11777" w:type="dxa"/>
        <w:tblLook w:val="04A0"/>
      </w:tblPr>
      <w:tblGrid>
        <w:gridCol w:w="817"/>
        <w:gridCol w:w="8080"/>
        <w:gridCol w:w="2880"/>
      </w:tblGrid>
      <w:tr w:rsidR="00182430" w:rsidTr="00182430">
        <w:tc>
          <w:tcPr>
            <w:tcW w:w="817" w:type="dxa"/>
          </w:tcPr>
          <w:p w:rsidR="00182430" w:rsidRDefault="00182430" w:rsidP="004E4F6B">
            <w:r>
              <w:t>5427.</w:t>
            </w:r>
          </w:p>
        </w:tc>
        <w:tc>
          <w:tcPr>
            <w:tcW w:w="8080" w:type="dxa"/>
          </w:tcPr>
          <w:p w:rsidR="00182430" w:rsidRPr="001470D6" w:rsidRDefault="00182430" w:rsidP="004E4F6B">
            <w:proofErr w:type="gramStart"/>
            <w:r w:rsidRPr="001470D6">
              <w:t>Информационный материал - текстовое содержание и музыкальная композиция «</w:t>
            </w:r>
            <w:proofErr w:type="spellStart"/>
            <w:r w:rsidRPr="001470D6">
              <w:t>Колумбайн</w:t>
            </w:r>
            <w:proofErr w:type="spellEnd"/>
            <w:r w:rsidRPr="001470D6">
              <w:t>» музыкальной группы «МЕРТВАЯ ВЕРА», продолжительностью 2 минуты 57 секунд, начинающаяся словами «Снова в школе злые…» и заканчивающаяся словами «</w:t>
            </w:r>
            <w:proofErr w:type="spellStart"/>
            <w:r w:rsidRPr="001470D6">
              <w:t>Бах-но</w:t>
            </w:r>
            <w:proofErr w:type="spellEnd"/>
            <w:r w:rsidRPr="001470D6">
              <w:t xml:space="preserve"> последний выстрел оставлю для себя», размещенный в информационно-телекоммуникационной сети «Интернет» (решение Камчатского краевого суда от 26.04.2024);</w:t>
            </w:r>
            <w:proofErr w:type="gramEnd"/>
          </w:p>
        </w:tc>
        <w:tc>
          <w:tcPr>
            <w:tcW w:w="2880" w:type="dxa"/>
          </w:tcPr>
          <w:p w:rsidR="00182430" w:rsidRDefault="00182430" w:rsidP="004E4F6B">
            <w:r>
              <w:t>19.06.2024</w:t>
            </w:r>
          </w:p>
        </w:tc>
      </w:tr>
    </w:tbl>
    <w:p w:rsidR="00182430" w:rsidRPr="00182430" w:rsidRDefault="00182430">
      <w:pPr>
        <w:rPr>
          <w:b/>
        </w:rPr>
      </w:pPr>
    </w:p>
    <w:sectPr w:rsidR="00182430" w:rsidRPr="00182430" w:rsidSect="00182430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82430"/>
    <w:rsid w:val="00182430"/>
    <w:rsid w:val="00AD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SPecialiST RePack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2024-08-14T12:40:00Z</dcterms:created>
  <dcterms:modified xsi:type="dcterms:W3CDTF">2024-08-14T12:41:00Z</dcterms:modified>
</cp:coreProperties>
</file>